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4F" w:rsidRPr="00616487" w:rsidRDefault="00C82019" w:rsidP="00C8201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487">
        <w:rPr>
          <w:rFonts w:ascii="Times New Roman" w:hAnsi="Times New Roman" w:cs="Times New Roman"/>
          <w:b/>
          <w:color w:val="FF0000"/>
          <w:sz w:val="28"/>
          <w:szCs w:val="28"/>
        </w:rPr>
        <w:t>2022 год народного искусства и нематериального культурного наследия</w:t>
      </w:r>
      <w:r w:rsidRPr="00616487">
        <w:rPr>
          <w:rFonts w:ascii="Times New Roman" w:hAnsi="Times New Roman" w:cs="Times New Roman"/>
          <w:b/>
          <w:color w:val="FF0000"/>
          <w:sz w:val="28"/>
          <w:szCs w:val="28"/>
        </w:rPr>
        <w:br/>
        <w:t>народов Российской Федерации</w:t>
      </w:r>
    </w:p>
    <w:p w:rsidR="006A0347" w:rsidRDefault="006A0347" w:rsidP="00C82019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4244A" w:rsidRDefault="0062056B" w:rsidP="00C820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88265</wp:posOffset>
            </wp:positionV>
            <wp:extent cx="3907155" cy="2811780"/>
            <wp:effectExtent l="0" t="552450" r="0" b="521970"/>
            <wp:wrapTight wrapText="bothSides">
              <wp:wrapPolygon edited="0">
                <wp:start x="-26" y="20978"/>
                <wp:lineTo x="711" y="21710"/>
                <wp:lineTo x="20826" y="21710"/>
                <wp:lineTo x="21458" y="21271"/>
                <wp:lineTo x="21458" y="20978"/>
                <wp:lineTo x="21458" y="783"/>
                <wp:lineTo x="20194" y="51"/>
                <wp:lineTo x="816" y="51"/>
                <wp:lineTo x="-26" y="783"/>
                <wp:lineTo x="-26" y="20978"/>
              </wp:wrapPolygon>
            </wp:wrapTight>
            <wp:docPr id="2" name="Рисунок 1" descr="C:\Users\Библиотека\Desktop\на сайт Мероприятие\164853739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а сайт Мероприятие\1648537392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7155" cy="281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492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Творческие работы учеников 5-х классов на занятиях по внеурочной деятельности </w:t>
      </w:r>
      <w:r w:rsidR="00CD6E0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«Мастерская читателя» : Антонов В</w:t>
      </w:r>
      <w:r w:rsidR="00F8109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ладимир, Волобуева Виталина,Гнеденко Мирон, </w:t>
      </w:r>
      <w:r w:rsidR="00221D1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Леонидова Елена, Полазников Михаил, Штомпель Виктория, Ржевский Даниил, </w:t>
      </w:r>
      <w:r w:rsidR="00FA52C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Федоренко Максим, Шакова Камилла</w:t>
      </w:r>
    </w:p>
    <w:p w:rsidR="002E42AF" w:rsidRPr="00AD152B" w:rsidRDefault="002E42AF" w:rsidP="002E42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AD152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Земля русская испокон веков славится своими мастерами, людьми, способными своими руками создавать и творить настоящую красоту. Через искусство народных промыслов отслеживается связь прошлого с настоящим. </w:t>
      </w:r>
    </w:p>
    <w:p w:rsidR="00616487" w:rsidRDefault="002E42AF" w:rsidP="002E42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AD152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br/>
        <w:t xml:space="preserve">       </w:t>
      </w:r>
    </w:p>
    <w:p w:rsidR="002E42AF" w:rsidRPr="00AD152B" w:rsidRDefault="002E42AF" w:rsidP="002E42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AD152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Народные промыслы России представлены производством фарфора, декоративной росписью, изготовлением глиняной игрушки, вязанием пуховых платков, лаковой миниатюрой. В российских произведениях художественных промыслов живет душа народа. </w:t>
      </w:r>
    </w:p>
    <w:p w:rsidR="002E42AF" w:rsidRPr="00AD152B" w:rsidRDefault="002E42AF" w:rsidP="002E42A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AD152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Благодаря существованию народных промыслов традиционные виды народного декоративного искусства продолжают жить и сегодня, органически включаются в обстановку современного жилища, украшают быт наших людей. </w:t>
      </w:r>
    </w:p>
    <w:p w:rsidR="00C82019" w:rsidRPr="002E42AF" w:rsidRDefault="00FA5AB8" w:rsidP="00492C6C">
      <w:pPr>
        <w:spacing w:after="0" w:line="240" w:lineRule="auto"/>
        <w:ind w:firstLine="56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Нематериальное культурное наследие Российской Федерации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представляет собой обычаи, формы представления и выражения, навыки, а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также связанные с ними инструменты, предметы, артефакты и культурные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пространства, признанные сообществами, группами и, в некоторых случаях,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отдельными лицами в качестве части их культурного наследия.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Нематериальное культурное наследие проявляется в таких областях, как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устные традиции, исполнительские искусства, обычаи, обряды, празднества,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знания и навыки, связанные с традиционными ремеслами.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</w:r>
      <w:r w:rsidR="00492C6C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Виды объектов нематериального культурного наследия включают в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себя: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sym w:font="Symbol" w:char="F0B7"/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proofErr w:type="gramStart"/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Устное народное творчество (сказки, эпические песни, эпические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сказания, былины, фольклорная проза);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sym w:font="Symbol" w:char="F0B7"/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Исполнительские искусства (песенное искусство, танцевальное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искусство, музыкально-инструментальное искусство, театральное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 xml:space="preserve">искусство (народный театр, народный цирк и т. п.), </w:t>
      </w:r>
      <w:proofErr w:type="spellStart"/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сказительство</w:t>
      </w:r>
      <w:proofErr w:type="spellEnd"/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);</w:t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sym w:font="Symbol" w:char="F0B7"/>
      </w:r>
      <w:r w:rsidR="00C82019" w:rsidRPr="002E42A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Празднично-обрядовая культура (праздники, обряды, ритуалы)</w:t>
      </w:r>
      <w:proofErr w:type="gramEnd"/>
    </w:p>
    <w:p w:rsidR="00492C6C" w:rsidRPr="002E42AF" w:rsidRDefault="00492C6C">
      <w:pPr>
        <w:spacing w:after="0" w:line="240" w:lineRule="auto"/>
        <w:ind w:firstLine="567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492C6C" w:rsidRPr="002E42AF" w:rsidSect="00595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019"/>
    <w:rsid w:val="00166BF0"/>
    <w:rsid w:val="001A1FB8"/>
    <w:rsid w:val="00221D1F"/>
    <w:rsid w:val="002E42AF"/>
    <w:rsid w:val="00476669"/>
    <w:rsid w:val="00492C6C"/>
    <w:rsid w:val="004E38BB"/>
    <w:rsid w:val="0054244A"/>
    <w:rsid w:val="00595CFB"/>
    <w:rsid w:val="00616487"/>
    <w:rsid w:val="0062056B"/>
    <w:rsid w:val="006A0347"/>
    <w:rsid w:val="00794341"/>
    <w:rsid w:val="007A2B9F"/>
    <w:rsid w:val="007B48E9"/>
    <w:rsid w:val="008320C3"/>
    <w:rsid w:val="00894921"/>
    <w:rsid w:val="00A21E4F"/>
    <w:rsid w:val="00A8608F"/>
    <w:rsid w:val="00BD50B1"/>
    <w:rsid w:val="00C82019"/>
    <w:rsid w:val="00CD6E0A"/>
    <w:rsid w:val="00F8109A"/>
    <w:rsid w:val="00FA52C0"/>
    <w:rsid w:val="00FA5AB8"/>
    <w:rsid w:val="00FD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cp:lastPrinted>2022-03-24T10:52:00Z</cp:lastPrinted>
  <dcterms:created xsi:type="dcterms:W3CDTF">2022-03-24T10:46:00Z</dcterms:created>
  <dcterms:modified xsi:type="dcterms:W3CDTF">2022-03-29T08:45:00Z</dcterms:modified>
</cp:coreProperties>
</file>