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4F" w:rsidRPr="00616487" w:rsidRDefault="00C82019" w:rsidP="00C8201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6487">
        <w:rPr>
          <w:rFonts w:ascii="Times New Roman" w:hAnsi="Times New Roman" w:cs="Times New Roman"/>
          <w:b/>
          <w:color w:val="FF0000"/>
          <w:sz w:val="28"/>
          <w:szCs w:val="28"/>
        </w:rPr>
        <w:t>2022 год народного искусства и нематериального культурного наследия</w:t>
      </w:r>
      <w:r w:rsidRPr="00616487">
        <w:rPr>
          <w:rFonts w:ascii="Times New Roman" w:hAnsi="Times New Roman" w:cs="Times New Roman"/>
          <w:b/>
          <w:color w:val="FF0000"/>
          <w:sz w:val="28"/>
          <w:szCs w:val="28"/>
        </w:rPr>
        <w:br/>
        <w:t>народов Российской Федерации</w:t>
      </w:r>
    </w:p>
    <w:p w:rsidR="006A0347" w:rsidRDefault="006A0347" w:rsidP="00C82019">
      <w:pPr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54244A" w:rsidRDefault="0062056B" w:rsidP="00C8201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1156335</wp:posOffset>
            </wp:positionH>
            <wp:positionV relativeFrom="paragraph">
              <wp:posOffset>88265</wp:posOffset>
            </wp:positionV>
            <wp:extent cx="3907155" cy="2811780"/>
            <wp:effectExtent l="0" t="552450" r="0" b="521970"/>
            <wp:wrapTight wrapText="bothSides">
              <wp:wrapPolygon edited="0">
                <wp:start x="-26" y="20978"/>
                <wp:lineTo x="711" y="21710"/>
                <wp:lineTo x="20826" y="21710"/>
                <wp:lineTo x="21458" y="21271"/>
                <wp:lineTo x="21458" y="20978"/>
                <wp:lineTo x="21458" y="783"/>
                <wp:lineTo x="20194" y="51"/>
                <wp:lineTo x="816" y="51"/>
                <wp:lineTo x="-26" y="783"/>
                <wp:lineTo x="-26" y="20978"/>
              </wp:wrapPolygon>
            </wp:wrapTight>
            <wp:docPr id="2" name="Рисунок 1" descr="C:\Users\Библиотека\Desktop\на сайт Мероприятие\1648537392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на сайт Мероприятие\16485373926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07155" cy="2811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94921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 xml:space="preserve">Творческие работы учеников 5-х классов на занятиях по внеурочной деятельности </w:t>
      </w:r>
      <w:r w:rsidR="00CD6E0A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>«Мастерская читателя» : Антонов В</w:t>
      </w:r>
      <w:r w:rsidR="00F8109A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 xml:space="preserve">ладимир, Волобуева Виталина,Гнеденко Мирон, </w:t>
      </w:r>
      <w:r w:rsidR="00221D1F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 xml:space="preserve">Леонидова Елена, Полазников Михаил, Штомпель Виктория, Ржевский Даниил, </w:t>
      </w:r>
      <w:r w:rsidR="00FA52C0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>Федоренко Максим, Шакова Камилла</w:t>
      </w:r>
    </w:p>
    <w:p w:rsidR="002E42AF" w:rsidRPr="00AD152B" w:rsidRDefault="002E42AF" w:rsidP="002E42A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 w:rsidRPr="00AD152B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Земля русская испокон веков славится своими мастерами, людьми, способными своими руками создавать и творить настоящую красоту. Через искусство народных промыслов отслеживается связь прошлого с настоящим. </w:t>
      </w:r>
    </w:p>
    <w:p w:rsidR="00616487" w:rsidRDefault="002E42AF" w:rsidP="002E42A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 w:rsidRPr="00AD152B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br/>
        <w:t xml:space="preserve">       </w:t>
      </w:r>
    </w:p>
    <w:p w:rsidR="002E42AF" w:rsidRPr="00AD152B" w:rsidRDefault="002E42AF" w:rsidP="002E42A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 w:rsidRPr="00AD152B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 Народные промыслы России представлены производством фарфора, декоративной росписью, изготовлением глиняной игрушки, вязанием пуховых платков, лаковой миниатюрой. В российских произведениях художественных промыслов живет душа народа. </w:t>
      </w:r>
    </w:p>
    <w:p w:rsidR="002E42AF" w:rsidRPr="00AD152B" w:rsidRDefault="002E42AF" w:rsidP="002E42A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AD152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Благодаря существованию народных промыслов традиционные виды народного декоративного искусства продолжают жить и сегодня, органически включаются в обстановку современного жилища, украшают быт наших людей. </w:t>
      </w:r>
    </w:p>
    <w:p w:rsidR="00C82019" w:rsidRPr="002E42AF" w:rsidRDefault="00FA5AB8" w:rsidP="00492C6C">
      <w:pPr>
        <w:spacing w:after="0" w:line="240" w:lineRule="auto"/>
        <w:ind w:firstLine="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E42A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    </w:t>
      </w:r>
      <w:r w:rsidR="00C82019" w:rsidRPr="002E42A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Нематериальное культурное наследие Российской Федерации</w:t>
      </w:r>
      <w:r w:rsidR="00C82019" w:rsidRPr="002E42A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  <w:t>представляет собой обычаи, формы представления и выражения, навыки, а</w:t>
      </w:r>
      <w:r w:rsidR="00C82019" w:rsidRPr="002E42A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  <w:t>также связанные с ними инструменты, предметы, артефакты и культурные</w:t>
      </w:r>
      <w:r w:rsidR="00C82019" w:rsidRPr="002E42A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  <w:t>пространства, признанные сообществами, группами и, в некоторых случаях,</w:t>
      </w:r>
      <w:r w:rsidR="00C82019" w:rsidRPr="002E42A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  <w:t>отдельными лицами в качестве части их культурного наследия.</w:t>
      </w:r>
      <w:r w:rsidR="00C82019" w:rsidRPr="002E42A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  <w:t>Нематериальное культурное наследие проявляется в таких областях, как</w:t>
      </w:r>
      <w:r w:rsidR="00C82019" w:rsidRPr="002E42A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  <w:t>устные традиции, исполнительские искусства, обычаи, обряды, празднества,</w:t>
      </w:r>
      <w:r w:rsidR="00C82019" w:rsidRPr="002E42A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  <w:t>знания и навыки, связанные с традиционными ремеслами.</w:t>
      </w:r>
      <w:r w:rsidR="00C82019" w:rsidRPr="002E42A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</w:r>
      <w:r w:rsidR="00492C6C" w:rsidRPr="002E42A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   </w:t>
      </w:r>
      <w:r w:rsidR="00C82019" w:rsidRPr="002E42A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Виды объектов нематериального культурного наследия включают в</w:t>
      </w:r>
      <w:r w:rsidR="00C82019" w:rsidRPr="002E42A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  <w:t>себя:</w:t>
      </w:r>
      <w:r w:rsidR="00C82019" w:rsidRPr="002E42A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</w:r>
      <w:r w:rsidR="00C82019" w:rsidRPr="002E42A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sym w:font="Symbol" w:char="F0B7"/>
      </w:r>
      <w:r w:rsidR="00C82019" w:rsidRPr="002E42A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proofErr w:type="gramStart"/>
      <w:r w:rsidR="00C82019" w:rsidRPr="002E42A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Устное народное творчество (сказки, эпические песни, эпические</w:t>
      </w:r>
      <w:r w:rsidR="00C82019" w:rsidRPr="002E42A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  <w:t>сказания, былины, фольклорная проза);</w:t>
      </w:r>
      <w:r w:rsidR="00C82019" w:rsidRPr="002E42A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</w:r>
      <w:r w:rsidR="00C82019" w:rsidRPr="002E42A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sym w:font="Symbol" w:char="F0B7"/>
      </w:r>
      <w:r w:rsidR="00C82019" w:rsidRPr="002E42A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Исполнительские искусства (песенное искусство, танцевальное</w:t>
      </w:r>
      <w:r w:rsidR="00C82019" w:rsidRPr="002E42A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  <w:t>искусство, музыкально-инструментальное искусство, театральное</w:t>
      </w:r>
      <w:r w:rsidR="00C82019" w:rsidRPr="002E42A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  <w:t xml:space="preserve">искусство (народный театр, народный цирк и т. п.), </w:t>
      </w:r>
      <w:proofErr w:type="spellStart"/>
      <w:r w:rsidR="00C82019" w:rsidRPr="002E42A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сказительство</w:t>
      </w:r>
      <w:proofErr w:type="spellEnd"/>
      <w:r w:rsidR="00C82019" w:rsidRPr="002E42A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);</w:t>
      </w:r>
      <w:r w:rsidR="00C82019" w:rsidRPr="002E42A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</w:r>
      <w:r w:rsidR="00C82019" w:rsidRPr="002E42A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sym w:font="Symbol" w:char="F0B7"/>
      </w:r>
      <w:r w:rsidR="00C82019" w:rsidRPr="002E42A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Празднично-обрядовая культура (праздники, обряды, ритуалы)</w:t>
      </w:r>
      <w:proofErr w:type="gramEnd"/>
    </w:p>
    <w:p w:rsidR="00492C6C" w:rsidRPr="002E42AF" w:rsidRDefault="00492C6C">
      <w:pPr>
        <w:spacing w:after="0" w:line="240" w:lineRule="auto"/>
        <w:ind w:firstLine="567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492C6C" w:rsidRPr="002E42AF" w:rsidSect="00595C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2019"/>
    <w:rsid w:val="00166BF0"/>
    <w:rsid w:val="001A1FB8"/>
    <w:rsid w:val="00221D1F"/>
    <w:rsid w:val="002E42AF"/>
    <w:rsid w:val="00476669"/>
    <w:rsid w:val="00492C6C"/>
    <w:rsid w:val="004E38BB"/>
    <w:rsid w:val="0054244A"/>
    <w:rsid w:val="00595CFB"/>
    <w:rsid w:val="00616487"/>
    <w:rsid w:val="0062056B"/>
    <w:rsid w:val="006A0347"/>
    <w:rsid w:val="00794341"/>
    <w:rsid w:val="007A2B9F"/>
    <w:rsid w:val="007B48E9"/>
    <w:rsid w:val="008320C3"/>
    <w:rsid w:val="00894921"/>
    <w:rsid w:val="00A21E4F"/>
    <w:rsid w:val="00A8608F"/>
    <w:rsid w:val="00BD50B1"/>
    <w:rsid w:val="00C82019"/>
    <w:rsid w:val="00CD6E0A"/>
    <w:rsid w:val="00F8109A"/>
    <w:rsid w:val="00FA52C0"/>
    <w:rsid w:val="00FA5AB8"/>
    <w:rsid w:val="00FD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6</cp:revision>
  <cp:lastPrinted>2022-03-24T10:52:00Z</cp:lastPrinted>
  <dcterms:created xsi:type="dcterms:W3CDTF">2022-03-24T10:46:00Z</dcterms:created>
  <dcterms:modified xsi:type="dcterms:W3CDTF">2022-03-29T08:45:00Z</dcterms:modified>
</cp:coreProperties>
</file>